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C38BF" w14:textId="3DA2898A" w:rsidR="00AD11C2" w:rsidRPr="004E3ECF" w:rsidRDefault="004E3ECF" w:rsidP="002B1C58">
      <w:pPr>
        <w:jc w:val="center"/>
        <w:rPr>
          <w:rFonts w:ascii="Comic Sans MS" w:hAnsi="Comic Sans MS"/>
          <w:b/>
          <w:sz w:val="28"/>
          <w:szCs w:val="28"/>
        </w:rPr>
      </w:pPr>
      <w:r w:rsidRPr="004E3ECF">
        <w:rPr>
          <w:rFonts w:ascii="Comic Sans MS" w:hAnsi="Comic Sans MS"/>
          <w:b/>
          <w:sz w:val="28"/>
          <w:szCs w:val="28"/>
        </w:rPr>
        <w:t xml:space="preserve">Science </w:t>
      </w:r>
      <w:r w:rsidR="00DC33B9">
        <w:rPr>
          <w:rFonts w:ascii="Comic Sans MS" w:hAnsi="Comic Sans MS"/>
          <w:b/>
          <w:sz w:val="28"/>
          <w:szCs w:val="28"/>
        </w:rPr>
        <w:t>Unit Overview 2022</w:t>
      </w:r>
    </w:p>
    <w:p w14:paraId="15339CC2" w14:textId="77777777" w:rsidR="004E3ECF" w:rsidRPr="004E3ECF" w:rsidRDefault="004E3ECF" w:rsidP="002B1C58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13361" w:type="dxa"/>
        <w:tblLook w:val="04A0" w:firstRow="1" w:lastRow="0" w:firstColumn="1" w:lastColumn="0" w:noHBand="0" w:noVBand="1"/>
      </w:tblPr>
      <w:tblGrid>
        <w:gridCol w:w="1864"/>
        <w:gridCol w:w="1877"/>
        <w:gridCol w:w="1876"/>
        <w:gridCol w:w="2153"/>
        <w:gridCol w:w="1824"/>
        <w:gridCol w:w="1741"/>
        <w:gridCol w:w="2026"/>
      </w:tblGrid>
      <w:tr w:rsidR="002B1C58" w:rsidRPr="002B1C58" w14:paraId="492DD808" w14:textId="77777777" w:rsidTr="534C3CFB">
        <w:trPr>
          <w:trHeight w:val="808"/>
        </w:trPr>
        <w:tc>
          <w:tcPr>
            <w:tcW w:w="1864" w:type="dxa"/>
            <w:shd w:val="clear" w:color="auto" w:fill="DEEAF6" w:themeFill="accent5" w:themeFillTint="33"/>
          </w:tcPr>
          <w:p w14:paraId="75C6C887" w14:textId="77777777" w:rsidR="00AD11C2" w:rsidRPr="002B1C58" w:rsidRDefault="00AD11C2">
            <w:pPr>
              <w:rPr>
                <w:rFonts w:ascii="Comic Sans MS" w:hAnsi="Comic Sans MS"/>
              </w:rPr>
            </w:pPr>
          </w:p>
        </w:tc>
        <w:tc>
          <w:tcPr>
            <w:tcW w:w="1877" w:type="dxa"/>
            <w:shd w:val="clear" w:color="auto" w:fill="DEEAF6" w:themeFill="accent5" w:themeFillTint="33"/>
          </w:tcPr>
          <w:p w14:paraId="6607DE5F" w14:textId="222F44B3" w:rsidR="00AD11C2" w:rsidRPr="002B1C58" w:rsidRDefault="00AD11C2">
            <w:pPr>
              <w:rPr>
                <w:rFonts w:ascii="Comic Sans MS" w:hAnsi="Comic Sans MS"/>
              </w:rPr>
            </w:pPr>
            <w:r w:rsidRPr="002B1C58">
              <w:rPr>
                <w:rFonts w:ascii="Comic Sans MS" w:hAnsi="Comic Sans MS"/>
              </w:rPr>
              <w:t>Autumn 1</w:t>
            </w:r>
          </w:p>
        </w:tc>
        <w:tc>
          <w:tcPr>
            <w:tcW w:w="1876" w:type="dxa"/>
            <w:shd w:val="clear" w:color="auto" w:fill="DEEAF6" w:themeFill="accent5" w:themeFillTint="33"/>
          </w:tcPr>
          <w:p w14:paraId="56EAE21D" w14:textId="54C7B8D2" w:rsidR="00AD11C2" w:rsidRPr="002B1C58" w:rsidRDefault="00AD11C2">
            <w:pPr>
              <w:rPr>
                <w:rFonts w:ascii="Comic Sans MS" w:hAnsi="Comic Sans MS"/>
              </w:rPr>
            </w:pPr>
            <w:r w:rsidRPr="002B1C58">
              <w:rPr>
                <w:rFonts w:ascii="Comic Sans MS" w:hAnsi="Comic Sans MS"/>
              </w:rPr>
              <w:t>Autumn 2</w:t>
            </w:r>
          </w:p>
        </w:tc>
        <w:tc>
          <w:tcPr>
            <w:tcW w:w="2153" w:type="dxa"/>
            <w:shd w:val="clear" w:color="auto" w:fill="DEEAF6" w:themeFill="accent5" w:themeFillTint="33"/>
          </w:tcPr>
          <w:p w14:paraId="0BF15931" w14:textId="1906224A" w:rsidR="00AD11C2" w:rsidRPr="002B1C58" w:rsidRDefault="00AD11C2">
            <w:pPr>
              <w:rPr>
                <w:rFonts w:ascii="Comic Sans MS" w:hAnsi="Comic Sans MS"/>
              </w:rPr>
            </w:pPr>
            <w:r w:rsidRPr="002B1C58">
              <w:rPr>
                <w:rFonts w:ascii="Comic Sans MS" w:hAnsi="Comic Sans MS"/>
              </w:rPr>
              <w:t>Spring 1</w:t>
            </w:r>
          </w:p>
        </w:tc>
        <w:tc>
          <w:tcPr>
            <w:tcW w:w="1824" w:type="dxa"/>
            <w:shd w:val="clear" w:color="auto" w:fill="DEEAF6" w:themeFill="accent5" w:themeFillTint="33"/>
          </w:tcPr>
          <w:p w14:paraId="44F75A6F" w14:textId="72BDDA5A" w:rsidR="00AD11C2" w:rsidRPr="002B1C58" w:rsidRDefault="00AD11C2">
            <w:pPr>
              <w:rPr>
                <w:rFonts w:ascii="Comic Sans MS" w:hAnsi="Comic Sans MS"/>
              </w:rPr>
            </w:pPr>
            <w:r w:rsidRPr="002B1C58">
              <w:rPr>
                <w:rFonts w:ascii="Comic Sans MS" w:hAnsi="Comic Sans MS"/>
              </w:rPr>
              <w:t>Spring 2</w:t>
            </w:r>
          </w:p>
        </w:tc>
        <w:tc>
          <w:tcPr>
            <w:tcW w:w="1741" w:type="dxa"/>
            <w:shd w:val="clear" w:color="auto" w:fill="DEEAF6" w:themeFill="accent5" w:themeFillTint="33"/>
          </w:tcPr>
          <w:p w14:paraId="60551F8D" w14:textId="31DC509D" w:rsidR="00AD11C2" w:rsidRPr="002B1C58" w:rsidRDefault="00AD11C2">
            <w:pPr>
              <w:rPr>
                <w:rFonts w:ascii="Comic Sans MS" w:hAnsi="Comic Sans MS"/>
              </w:rPr>
            </w:pPr>
            <w:r w:rsidRPr="002B1C58">
              <w:rPr>
                <w:rFonts w:ascii="Comic Sans MS" w:hAnsi="Comic Sans MS"/>
              </w:rPr>
              <w:t>Summer 1</w:t>
            </w:r>
          </w:p>
        </w:tc>
        <w:tc>
          <w:tcPr>
            <w:tcW w:w="2026" w:type="dxa"/>
            <w:shd w:val="clear" w:color="auto" w:fill="DEEAF6" w:themeFill="accent5" w:themeFillTint="33"/>
          </w:tcPr>
          <w:p w14:paraId="3CA84C26" w14:textId="79ECA9AC" w:rsidR="00AD11C2" w:rsidRPr="002B1C58" w:rsidRDefault="00AD11C2">
            <w:pPr>
              <w:rPr>
                <w:rFonts w:ascii="Comic Sans MS" w:hAnsi="Comic Sans MS"/>
              </w:rPr>
            </w:pPr>
            <w:r w:rsidRPr="002B1C58">
              <w:rPr>
                <w:rFonts w:ascii="Comic Sans MS" w:hAnsi="Comic Sans MS"/>
              </w:rPr>
              <w:t>Summer 2</w:t>
            </w:r>
          </w:p>
        </w:tc>
      </w:tr>
      <w:tr w:rsidR="009537C4" w:rsidRPr="002B1C58" w14:paraId="5A3BCB53" w14:textId="77777777" w:rsidTr="534C3CFB">
        <w:trPr>
          <w:trHeight w:val="808"/>
        </w:trPr>
        <w:tc>
          <w:tcPr>
            <w:tcW w:w="1864" w:type="dxa"/>
            <w:shd w:val="clear" w:color="auto" w:fill="DEEAF6" w:themeFill="accent5" w:themeFillTint="33"/>
          </w:tcPr>
          <w:p w14:paraId="79EB5BF1" w14:textId="0C08D6FB" w:rsidR="009537C4" w:rsidRPr="00396403" w:rsidRDefault="009537C4" w:rsidP="009537C4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EYFS</w:t>
            </w:r>
          </w:p>
        </w:tc>
        <w:tc>
          <w:tcPr>
            <w:tcW w:w="1877" w:type="dxa"/>
            <w:shd w:val="clear" w:color="auto" w:fill="FFFFFF" w:themeFill="background1"/>
          </w:tcPr>
          <w:p w14:paraId="553314B3" w14:textId="6D15309E" w:rsidR="009537C4" w:rsidRPr="00396403" w:rsidRDefault="009537C4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color w:val="000000"/>
                <w:sz w:val="20"/>
                <w:szCs w:val="20"/>
              </w:rPr>
              <w:t>Living things-ourselves</w:t>
            </w:r>
          </w:p>
        </w:tc>
        <w:tc>
          <w:tcPr>
            <w:tcW w:w="1876" w:type="dxa"/>
            <w:shd w:val="clear" w:color="auto" w:fill="FFFFFF" w:themeFill="background1"/>
          </w:tcPr>
          <w:p w14:paraId="58E9DBFA" w14:textId="77777777" w:rsidR="009537C4" w:rsidRPr="00396403" w:rsidRDefault="009537C4" w:rsidP="00F62BA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96403">
              <w:rPr>
                <w:rFonts w:ascii="Comic Sans MS" w:hAnsi="Comic Sans MS"/>
                <w:color w:val="000000"/>
                <w:sz w:val="20"/>
                <w:szCs w:val="20"/>
              </w:rPr>
              <w:t>Seasonal Change-Autumn</w:t>
            </w:r>
          </w:p>
          <w:p w14:paraId="23AE0373" w14:textId="25908632" w:rsidR="00396403" w:rsidRPr="00396403" w:rsidRDefault="00396403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color w:val="000000"/>
                <w:sz w:val="20"/>
                <w:szCs w:val="20"/>
              </w:rPr>
              <w:t>Light</w:t>
            </w:r>
          </w:p>
        </w:tc>
        <w:tc>
          <w:tcPr>
            <w:tcW w:w="2153" w:type="dxa"/>
            <w:shd w:val="clear" w:color="auto" w:fill="FFFFFF" w:themeFill="background1"/>
          </w:tcPr>
          <w:p w14:paraId="23122E5E" w14:textId="60F6FC42" w:rsidR="009537C4" w:rsidRPr="00396403" w:rsidRDefault="009537C4" w:rsidP="00F62BA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96403">
              <w:rPr>
                <w:rFonts w:ascii="Comic Sans MS" w:hAnsi="Comic Sans MS"/>
                <w:color w:val="000000"/>
                <w:sz w:val="20"/>
                <w:szCs w:val="20"/>
              </w:rPr>
              <w:t>Light Seasonal Change-Winter</w:t>
            </w:r>
          </w:p>
          <w:p w14:paraId="65C7263F" w14:textId="0CBD8C32" w:rsidR="00396403" w:rsidRPr="00396403" w:rsidRDefault="00396403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color w:val="000000"/>
                <w:sz w:val="20"/>
                <w:szCs w:val="20"/>
              </w:rPr>
              <w:t>Change of State</w:t>
            </w:r>
          </w:p>
        </w:tc>
        <w:tc>
          <w:tcPr>
            <w:tcW w:w="1824" w:type="dxa"/>
            <w:shd w:val="clear" w:color="auto" w:fill="FFFFFF" w:themeFill="background1"/>
          </w:tcPr>
          <w:p w14:paraId="2C6E9362" w14:textId="7E384850" w:rsidR="009537C4" w:rsidRPr="00396403" w:rsidRDefault="009537C4" w:rsidP="00F62BA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96403">
              <w:rPr>
                <w:rFonts w:ascii="Comic Sans MS" w:hAnsi="Comic Sans MS"/>
                <w:color w:val="000000"/>
                <w:sz w:val="20"/>
                <w:szCs w:val="20"/>
              </w:rPr>
              <w:t>Seasonal Change-Spring</w:t>
            </w:r>
          </w:p>
          <w:p w14:paraId="24132611" w14:textId="503B2B2F" w:rsidR="00396403" w:rsidRPr="00396403" w:rsidRDefault="00396403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color w:val="000000"/>
                <w:sz w:val="20"/>
                <w:szCs w:val="20"/>
              </w:rPr>
              <w:t>Plants Growing</w:t>
            </w:r>
          </w:p>
        </w:tc>
        <w:tc>
          <w:tcPr>
            <w:tcW w:w="1741" w:type="dxa"/>
            <w:shd w:val="clear" w:color="auto" w:fill="FFFFFF" w:themeFill="background1"/>
          </w:tcPr>
          <w:p w14:paraId="27518EFA" w14:textId="7EE6DC17" w:rsidR="00396403" w:rsidRDefault="00396403" w:rsidP="00F62BA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96403">
              <w:rPr>
                <w:rFonts w:ascii="Comic Sans MS" w:hAnsi="Comic Sans MS"/>
                <w:color w:val="000000"/>
                <w:sz w:val="20"/>
                <w:szCs w:val="20"/>
              </w:rPr>
              <w:t>L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ifecycles-caterpillars Habitats -</w:t>
            </w:r>
          </w:p>
          <w:p w14:paraId="0DA8123A" w14:textId="7996654C" w:rsidR="009537C4" w:rsidRPr="00396403" w:rsidRDefault="00396403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color w:val="000000"/>
                <w:sz w:val="20"/>
                <w:szCs w:val="20"/>
              </w:rPr>
              <w:t>mini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-</w:t>
            </w:r>
            <w:r w:rsidRPr="00396403">
              <w:rPr>
                <w:rFonts w:ascii="Comic Sans MS" w:hAnsi="Comic Sans MS"/>
                <w:color w:val="000000"/>
                <w:sz w:val="20"/>
                <w:szCs w:val="20"/>
              </w:rPr>
              <w:t>beast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s</w:t>
            </w:r>
          </w:p>
        </w:tc>
        <w:tc>
          <w:tcPr>
            <w:tcW w:w="2026" w:type="dxa"/>
            <w:shd w:val="clear" w:color="auto" w:fill="FFFFFF" w:themeFill="background1"/>
          </w:tcPr>
          <w:p w14:paraId="03CFE974" w14:textId="14C871A8" w:rsidR="009537C4" w:rsidRPr="00396403" w:rsidRDefault="009537C4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color w:val="000000"/>
                <w:sz w:val="20"/>
                <w:szCs w:val="20"/>
              </w:rPr>
              <w:t>Seasonal Change-Summer</w:t>
            </w:r>
          </w:p>
        </w:tc>
      </w:tr>
      <w:tr w:rsidR="004E3ECF" w:rsidRPr="002B1C58" w14:paraId="197FF97F" w14:textId="77777777" w:rsidTr="534C3CFB">
        <w:trPr>
          <w:trHeight w:val="808"/>
        </w:trPr>
        <w:tc>
          <w:tcPr>
            <w:tcW w:w="1864" w:type="dxa"/>
            <w:shd w:val="clear" w:color="auto" w:fill="DEEAF6" w:themeFill="accent5" w:themeFillTint="33"/>
          </w:tcPr>
          <w:p w14:paraId="2329BB61" w14:textId="20B99729" w:rsidR="004E3ECF" w:rsidRPr="00396403" w:rsidRDefault="004E3ECF" w:rsidP="004E3ECF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1877" w:type="dxa"/>
            <w:shd w:val="clear" w:color="auto" w:fill="FFFFFF" w:themeFill="background1"/>
          </w:tcPr>
          <w:p w14:paraId="13064126" w14:textId="1D92AB41" w:rsidR="004E3ECF" w:rsidRPr="00396403" w:rsidRDefault="00A12BBA" w:rsidP="005C63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Animals including humans (</w:t>
            </w:r>
            <w:r w:rsidR="005C636C" w:rsidRPr="00396403">
              <w:rPr>
                <w:rFonts w:ascii="Comic Sans MS" w:hAnsi="Comic Sans MS"/>
                <w:sz w:val="20"/>
                <w:szCs w:val="20"/>
              </w:rPr>
              <w:t>about animals)</w:t>
            </w:r>
          </w:p>
        </w:tc>
        <w:tc>
          <w:tcPr>
            <w:tcW w:w="1876" w:type="dxa"/>
            <w:shd w:val="clear" w:color="auto" w:fill="FFFFFF" w:themeFill="background1"/>
          </w:tcPr>
          <w:p w14:paraId="71FDF82A" w14:textId="6A1E0AD6" w:rsidR="004E3ECF" w:rsidRPr="00396403" w:rsidRDefault="00A12BBA" w:rsidP="005C63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Animals including humans (</w:t>
            </w:r>
            <w:r w:rsidR="005C636C" w:rsidRPr="00396403">
              <w:rPr>
                <w:rFonts w:ascii="Comic Sans MS" w:hAnsi="Comic Sans MS"/>
                <w:sz w:val="20"/>
                <w:szCs w:val="20"/>
              </w:rPr>
              <w:t>about me)</w:t>
            </w:r>
          </w:p>
        </w:tc>
        <w:tc>
          <w:tcPr>
            <w:tcW w:w="2153" w:type="dxa"/>
            <w:shd w:val="clear" w:color="auto" w:fill="FFFFFF" w:themeFill="background1"/>
          </w:tcPr>
          <w:p w14:paraId="3726474A" w14:textId="60768FFC" w:rsidR="004E3ECF" w:rsidRPr="00396403" w:rsidRDefault="00A12BBA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Uses of Everyday Materials</w:t>
            </w:r>
          </w:p>
        </w:tc>
        <w:tc>
          <w:tcPr>
            <w:tcW w:w="1824" w:type="dxa"/>
            <w:shd w:val="clear" w:color="auto" w:fill="FFFFFF" w:themeFill="background1"/>
          </w:tcPr>
          <w:p w14:paraId="5289A83D" w14:textId="4FE912D5" w:rsidR="004E3ECF" w:rsidRPr="00396403" w:rsidRDefault="00A12BBA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Exploring Everyday Materials</w:t>
            </w:r>
          </w:p>
        </w:tc>
        <w:tc>
          <w:tcPr>
            <w:tcW w:w="1741" w:type="dxa"/>
            <w:shd w:val="clear" w:color="auto" w:fill="FFFFFF" w:themeFill="background1"/>
          </w:tcPr>
          <w:p w14:paraId="06081B82" w14:textId="3B6840C2" w:rsidR="004E3ECF" w:rsidRPr="00396403" w:rsidRDefault="00A12BBA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Intro</w:t>
            </w:r>
            <w:r w:rsidR="00F62BA1">
              <w:rPr>
                <w:rFonts w:ascii="Comic Sans MS" w:hAnsi="Comic Sans MS"/>
                <w:sz w:val="20"/>
                <w:szCs w:val="20"/>
              </w:rPr>
              <w:t>duction</w:t>
            </w:r>
            <w:r w:rsidRPr="00396403">
              <w:rPr>
                <w:rFonts w:ascii="Comic Sans MS" w:hAnsi="Comic Sans MS"/>
                <w:sz w:val="20"/>
                <w:szCs w:val="20"/>
              </w:rPr>
              <w:t xml:space="preserve"> to Plants</w:t>
            </w:r>
          </w:p>
        </w:tc>
        <w:tc>
          <w:tcPr>
            <w:tcW w:w="2026" w:type="dxa"/>
            <w:shd w:val="clear" w:color="auto" w:fill="FFFFFF" w:themeFill="background1"/>
          </w:tcPr>
          <w:p w14:paraId="0013FA8F" w14:textId="7BEF60CC" w:rsidR="004E3ECF" w:rsidRPr="00396403" w:rsidRDefault="00A12BBA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Seasonal Changes</w:t>
            </w:r>
          </w:p>
        </w:tc>
      </w:tr>
      <w:tr w:rsidR="00F42942" w:rsidRPr="002B1C58" w14:paraId="7B922500" w14:textId="77777777" w:rsidTr="0044015C">
        <w:trPr>
          <w:trHeight w:val="808"/>
        </w:trPr>
        <w:tc>
          <w:tcPr>
            <w:tcW w:w="1864" w:type="dxa"/>
            <w:shd w:val="clear" w:color="auto" w:fill="DEEAF6" w:themeFill="accent5" w:themeFillTint="33"/>
          </w:tcPr>
          <w:p w14:paraId="035269E1" w14:textId="77777777" w:rsidR="00F42942" w:rsidRPr="00396403" w:rsidRDefault="00F42942" w:rsidP="0044015C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1877" w:type="dxa"/>
            <w:shd w:val="clear" w:color="auto" w:fill="FFFFFF" w:themeFill="background1"/>
          </w:tcPr>
          <w:p w14:paraId="0BB49CA8" w14:textId="77777777" w:rsidR="00F42942" w:rsidRPr="00396403" w:rsidRDefault="00F42942" w:rsidP="004401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Materials</w:t>
            </w:r>
          </w:p>
        </w:tc>
        <w:tc>
          <w:tcPr>
            <w:tcW w:w="1876" w:type="dxa"/>
            <w:shd w:val="clear" w:color="auto" w:fill="FFFFFF" w:themeFill="background1"/>
          </w:tcPr>
          <w:p w14:paraId="2AEA8A30" w14:textId="77777777" w:rsidR="00F42942" w:rsidRPr="00396403" w:rsidRDefault="00F42942" w:rsidP="004401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Animals including Humans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(Growth/Life Cycles)</w:t>
            </w:r>
          </w:p>
        </w:tc>
        <w:tc>
          <w:tcPr>
            <w:tcW w:w="2153" w:type="dxa"/>
            <w:shd w:val="clear" w:color="auto" w:fill="FFFFFF" w:themeFill="background1"/>
          </w:tcPr>
          <w:p w14:paraId="02C423E8" w14:textId="77777777" w:rsidR="00F42942" w:rsidRPr="00396403" w:rsidRDefault="00F42942" w:rsidP="004401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Animals including Humans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(Life Cycles)</w:t>
            </w:r>
          </w:p>
        </w:tc>
        <w:tc>
          <w:tcPr>
            <w:tcW w:w="1824" w:type="dxa"/>
            <w:shd w:val="clear" w:color="auto" w:fill="FFFFFF" w:themeFill="background1"/>
          </w:tcPr>
          <w:p w14:paraId="39A222A8" w14:textId="77777777" w:rsidR="00F42942" w:rsidRPr="00396403" w:rsidRDefault="00F42942" w:rsidP="004401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Plants</w:t>
            </w:r>
          </w:p>
        </w:tc>
        <w:tc>
          <w:tcPr>
            <w:tcW w:w="1741" w:type="dxa"/>
            <w:shd w:val="clear" w:color="auto" w:fill="FFFFFF" w:themeFill="background1"/>
          </w:tcPr>
          <w:p w14:paraId="1C185F0A" w14:textId="77777777" w:rsidR="00F42942" w:rsidRPr="00396403" w:rsidRDefault="00F42942" w:rsidP="004401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Living Things and Microhabitats</w:t>
            </w:r>
          </w:p>
        </w:tc>
        <w:tc>
          <w:tcPr>
            <w:tcW w:w="2026" w:type="dxa"/>
            <w:shd w:val="clear" w:color="auto" w:fill="FFFFFF" w:themeFill="background1"/>
          </w:tcPr>
          <w:p w14:paraId="6E02C6D1" w14:textId="77777777" w:rsidR="00F42942" w:rsidRPr="00396403" w:rsidRDefault="00F42942" w:rsidP="004401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 xml:space="preserve">Living Things and </w:t>
            </w:r>
            <w:r>
              <w:rPr>
                <w:rFonts w:ascii="Comic Sans MS" w:hAnsi="Comic Sans MS"/>
                <w:sz w:val="20"/>
                <w:szCs w:val="20"/>
              </w:rPr>
              <w:t>Global Habitats</w:t>
            </w:r>
          </w:p>
        </w:tc>
      </w:tr>
      <w:tr w:rsidR="004E3ECF" w:rsidRPr="002B1C58" w14:paraId="6E618D3B" w14:textId="77777777" w:rsidTr="534C3CFB">
        <w:trPr>
          <w:trHeight w:val="808"/>
        </w:trPr>
        <w:tc>
          <w:tcPr>
            <w:tcW w:w="1864" w:type="dxa"/>
            <w:shd w:val="clear" w:color="auto" w:fill="DEEAF6" w:themeFill="accent5" w:themeFillTint="33"/>
          </w:tcPr>
          <w:p w14:paraId="5D5FE2BF" w14:textId="21495ABB" w:rsidR="004E3ECF" w:rsidRPr="00396403" w:rsidRDefault="004E3ECF" w:rsidP="004E3ECF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396403">
              <w:rPr>
                <w:rFonts w:ascii="Comic Sans MS" w:hAnsi="Comic Sans MS"/>
                <w:sz w:val="20"/>
                <w:szCs w:val="20"/>
              </w:rPr>
              <w:t>Year 3</w:t>
            </w:r>
          </w:p>
        </w:tc>
        <w:tc>
          <w:tcPr>
            <w:tcW w:w="1877" w:type="dxa"/>
            <w:shd w:val="clear" w:color="auto" w:fill="FFFFFF" w:themeFill="background1"/>
          </w:tcPr>
          <w:p w14:paraId="428A9553" w14:textId="736D2FC9" w:rsidR="004E3ECF" w:rsidRPr="00396403" w:rsidRDefault="00A52A73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</w:tc>
        <w:tc>
          <w:tcPr>
            <w:tcW w:w="1876" w:type="dxa"/>
            <w:shd w:val="clear" w:color="auto" w:fill="FFFFFF" w:themeFill="background1"/>
          </w:tcPr>
          <w:p w14:paraId="598F661F" w14:textId="4B3F8B3D" w:rsidR="004E3ECF" w:rsidRPr="00396403" w:rsidRDefault="00A52A73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Rocks</w:t>
            </w:r>
          </w:p>
        </w:tc>
        <w:tc>
          <w:tcPr>
            <w:tcW w:w="2153" w:type="dxa"/>
            <w:shd w:val="clear" w:color="auto" w:fill="FFFFFF" w:themeFill="background1"/>
          </w:tcPr>
          <w:p w14:paraId="1B61BDC5" w14:textId="73BD957E" w:rsidR="004E3ECF" w:rsidRPr="00396403" w:rsidRDefault="534C3CFB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Plants –life Cycles</w:t>
            </w:r>
          </w:p>
          <w:p w14:paraId="6D4D8C59" w14:textId="52F17B19" w:rsidR="004E3ECF" w:rsidRPr="00396403" w:rsidRDefault="004E3ECF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14:paraId="530E3169" w14:textId="09AA1066" w:rsidR="004E3ECF" w:rsidRPr="00396403" w:rsidRDefault="534C3CFB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Exploring World of Plants</w:t>
            </w:r>
          </w:p>
        </w:tc>
        <w:tc>
          <w:tcPr>
            <w:tcW w:w="1741" w:type="dxa"/>
            <w:shd w:val="clear" w:color="auto" w:fill="FFFFFF" w:themeFill="background1"/>
          </w:tcPr>
          <w:p w14:paraId="628A6561" w14:textId="3B3038F7" w:rsidR="004E3ECF" w:rsidRPr="00396403" w:rsidRDefault="00A52A73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</w:t>
            </w:r>
          </w:p>
        </w:tc>
        <w:tc>
          <w:tcPr>
            <w:tcW w:w="2026" w:type="dxa"/>
            <w:shd w:val="clear" w:color="auto" w:fill="FFFFFF" w:themeFill="background1"/>
          </w:tcPr>
          <w:p w14:paraId="72602B14" w14:textId="3F5083F1" w:rsidR="004E3ECF" w:rsidRPr="00396403" w:rsidRDefault="534C3CFB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Forces &amp; Magnets</w:t>
            </w:r>
          </w:p>
        </w:tc>
      </w:tr>
      <w:tr w:rsidR="003306B4" w:rsidRPr="002B1C58" w14:paraId="13C64D06" w14:textId="77777777" w:rsidTr="534C3CFB">
        <w:trPr>
          <w:trHeight w:val="808"/>
        </w:trPr>
        <w:tc>
          <w:tcPr>
            <w:tcW w:w="1864" w:type="dxa"/>
            <w:shd w:val="clear" w:color="auto" w:fill="DEEAF6" w:themeFill="accent5" w:themeFillTint="33"/>
          </w:tcPr>
          <w:p w14:paraId="66494765" w14:textId="36758CC9" w:rsidR="003306B4" w:rsidRPr="00396403" w:rsidRDefault="003306B4" w:rsidP="003306B4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Year 4</w:t>
            </w:r>
          </w:p>
        </w:tc>
        <w:tc>
          <w:tcPr>
            <w:tcW w:w="1877" w:type="dxa"/>
            <w:shd w:val="clear" w:color="auto" w:fill="FFFFFF" w:themeFill="background1"/>
          </w:tcPr>
          <w:p w14:paraId="2444CBA7" w14:textId="5C620D1E" w:rsidR="003306B4" w:rsidRPr="00396403" w:rsidRDefault="00B23B1E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Nature &amp; the Environment </w:t>
            </w:r>
          </w:p>
        </w:tc>
        <w:tc>
          <w:tcPr>
            <w:tcW w:w="1876" w:type="dxa"/>
            <w:shd w:val="clear" w:color="auto" w:fill="FFFFFF" w:themeFill="background1"/>
          </w:tcPr>
          <w:p w14:paraId="7E4596F6" w14:textId="34681ECC" w:rsidR="003306B4" w:rsidRPr="00396403" w:rsidRDefault="00B23B1E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</w:tc>
        <w:tc>
          <w:tcPr>
            <w:tcW w:w="2153" w:type="dxa"/>
            <w:shd w:val="clear" w:color="auto" w:fill="FFFFFF" w:themeFill="background1"/>
          </w:tcPr>
          <w:p w14:paraId="4EBD5EA4" w14:textId="1661AF8B" w:rsidR="003306B4" w:rsidRPr="00396403" w:rsidRDefault="00B23B1E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Food &amp; Digestion </w:t>
            </w:r>
          </w:p>
        </w:tc>
        <w:tc>
          <w:tcPr>
            <w:tcW w:w="1824" w:type="dxa"/>
            <w:shd w:val="clear" w:color="auto" w:fill="FFFFFF" w:themeFill="background1"/>
          </w:tcPr>
          <w:p w14:paraId="51E49C68" w14:textId="45B9E7D1" w:rsidR="003306B4" w:rsidRPr="00396403" w:rsidRDefault="003306B4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Electricity</w:t>
            </w:r>
          </w:p>
        </w:tc>
        <w:tc>
          <w:tcPr>
            <w:tcW w:w="1741" w:type="dxa"/>
            <w:shd w:val="clear" w:color="auto" w:fill="FFFFFF" w:themeFill="background1"/>
          </w:tcPr>
          <w:p w14:paraId="4A513206" w14:textId="07FF18CB" w:rsidR="003306B4" w:rsidRPr="00396403" w:rsidRDefault="003306B4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Sound</w:t>
            </w:r>
          </w:p>
        </w:tc>
        <w:tc>
          <w:tcPr>
            <w:tcW w:w="2026" w:type="dxa"/>
            <w:shd w:val="clear" w:color="auto" w:fill="FFFFFF" w:themeFill="background1"/>
          </w:tcPr>
          <w:p w14:paraId="27F8EDC4" w14:textId="55F569F8" w:rsidR="003306B4" w:rsidRPr="00396403" w:rsidRDefault="00B23B1E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States of matter</w:t>
            </w:r>
          </w:p>
        </w:tc>
      </w:tr>
      <w:tr w:rsidR="004E3ECF" w:rsidRPr="002B1C58" w14:paraId="2D8640A1" w14:textId="77777777" w:rsidTr="534C3CFB">
        <w:trPr>
          <w:trHeight w:val="808"/>
        </w:trPr>
        <w:tc>
          <w:tcPr>
            <w:tcW w:w="1864" w:type="dxa"/>
            <w:shd w:val="clear" w:color="auto" w:fill="DEEAF6" w:themeFill="accent5" w:themeFillTint="33"/>
          </w:tcPr>
          <w:p w14:paraId="5DA78117" w14:textId="77777777" w:rsidR="004E3ECF" w:rsidRDefault="004E3ECF" w:rsidP="004E3ECF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Year 5</w:t>
            </w:r>
          </w:p>
          <w:p w14:paraId="3985AA55" w14:textId="35A006F7" w:rsidR="001D1289" w:rsidRPr="00396403" w:rsidRDefault="001D1289" w:rsidP="004E3E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(in line with TDTS project)</w:t>
            </w:r>
          </w:p>
        </w:tc>
        <w:tc>
          <w:tcPr>
            <w:tcW w:w="1877" w:type="dxa"/>
            <w:shd w:val="clear" w:color="auto" w:fill="FFFFFF" w:themeFill="background1"/>
          </w:tcPr>
          <w:p w14:paraId="59F9733A" w14:textId="47D78C86" w:rsidR="00E70B10" w:rsidRDefault="00E70B10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Properties of</w:t>
            </w:r>
          </w:p>
          <w:p w14:paraId="57E45FD6" w14:textId="04916C6E" w:rsidR="004E3ECF" w:rsidRPr="00396403" w:rsidRDefault="00E70B10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Materials</w:t>
            </w:r>
          </w:p>
        </w:tc>
        <w:tc>
          <w:tcPr>
            <w:tcW w:w="1876" w:type="dxa"/>
            <w:shd w:val="clear" w:color="auto" w:fill="FFFFFF" w:themeFill="background1"/>
          </w:tcPr>
          <w:p w14:paraId="5937B426" w14:textId="50548085" w:rsidR="00E70B10" w:rsidRDefault="00E70B10" w:rsidP="00E70B1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Changes in </w:t>
            </w:r>
          </w:p>
          <w:p w14:paraId="6F3D703A" w14:textId="3336D28A" w:rsidR="004E3ECF" w:rsidRPr="00396403" w:rsidRDefault="00E70B10" w:rsidP="00E70B1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Materials</w:t>
            </w:r>
          </w:p>
        </w:tc>
        <w:tc>
          <w:tcPr>
            <w:tcW w:w="2153" w:type="dxa"/>
            <w:shd w:val="clear" w:color="auto" w:fill="FFFFFF" w:themeFill="background1"/>
          </w:tcPr>
          <w:p w14:paraId="230758F5" w14:textId="0A41A338" w:rsidR="004E3ECF" w:rsidRPr="00396403" w:rsidRDefault="00D4362F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Forces</w:t>
            </w:r>
          </w:p>
        </w:tc>
        <w:tc>
          <w:tcPr>
            <w:tcW w:w="1824" w:type="dxa"/>
            <w:shd w:val="clear" w:color="auto" w:fill="FFFFFF" w:themeFill="background1"/>
          </w:tcPr>
          <w:p w14:paraId="6BEC7A74" w14:textId="439C45BA" w:rsidR="004E3ECF" w:rsidRPr="00396403" w:rsidRDefault="00E70B10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Earth &amp; Space</w:t>
            </w:r>
          </w:p>
        </w:tc>
        <w:tc>
          <w:tcPr>
            <w:tcW w:w="1741" w:type="dxa"/>
            <w:shd w:val="clear" w:color="auto" w:fill="FFFFFF" w:themeFill="background1"/>
          </w:tcPr>
          <w:p w14:paraId="3F2172FB" w14:textId="77777777" w:rsidR="001D1289" w:rsidRDefault="001D1289" w:rsidP="001D12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Life Cycles</w:t>
            </w:r>
          </w:p>
          <w:p w14:paraId="6A22B0F8" w14:textId="4B6A43DB" w:rsidR="004E3ECF" w:rsidRPr="00396403" w:rsidRDefault="004E3ECF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FFFFFF" w:themeFill="background1"/>
          </w:tcPr>
          <w:p w14:paraId="4FEC0B9C" w14:textId="72242CB4" w:rsidR="001D1289" w:rsidRPr="00396403" w:rsidRDefault="001D1289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</w:tc>
      </w:tr>
      <w:tr w:rsidR="004E3ECF" w:rsidRPr="002B1C58" w14:paraId="2446287F" w14:textId="77777777" w:rsidTr="534C3CFB">
        <w:trPr>
          <w:trHeight w:val="808"/>
        </w:trPr>
        <w:tc>
          <w:tcPr>
            <w:tcW w:w="1864" w:type="dxa"/>
            <w:shd w:val="clear" w:color="auto" w:fill="DEEAF6" w:themeFill="accent5" w:themeFillTint="33"/>
          </w:tcPr>
          <w:p w14:paraId="126A3BFB" w14:textId="582669A3" w:rsidR="004E3ECF" w:rsidRPr="00396403" w:rsidRDefault="004E3ECF" w:rsidP="004E3ECF">
            <w:pPr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Year 6</w:t>
            </w:r>
          </w:p>
        </w:tc>
        <w:tc>
          <w:tcPr>
            <w:tcW w:w="1877" w:type="dxa"/>
            <w:shd w:val="clear" w:color="auto" w:fill="FFFFFF" w:themeFill="background1"/>
          </w:tcPr>
          <w:p w14:paraId="108BB758" w14:textId="46D41506" w:rsidR="004E3ECF" w:rsidRPr="00396403" w:rsidRDefault="004E3ECF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Evolution and Inheritance</w:t>
            </w:r>
          </w:p>
        </w:tc>
        <w:tc>
          <w:tcPr>
            <w:tcW w:w="1876" w:type="dxa"/>
            <w:shd w:val="clear" w:color="auto" w:fill="FFFFFF" w:themeFill="background1"/>
          </w:tcPr>
          <w:p w14:paraId="5B05766C" w14:textId="4291A37D" w:rsidR="004E3ECF" w:rsidRPr="00396403" w:rsidRDefault="004E3ECF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</w:tc>
        <w:tc>
          <w:tcPr>
            <w:tcW w:w="2153" w:type="dxa"/>
            <w:shd w:val="clear" w:color="auto" w:fill="FFFFFF" w:themeFill="background1"/>
          </w:tcPr>
          <w:p w14:paraId="7B9CE3B3" w14:textId="19F45727" w:rsidR="004E3ECF" w:rsidRPr="00396403" w:rsidRDefault="008A0266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Electricity</w:t>
            </w:r>
          </w:p>
        </w:tc>
        <w:tc>
          <w:tcPr>
            <w:tcW w:w="1824" w:type="dxa"/>
            <w:shd w:val="clear" w:color="auto" w:fill="FFFFFF" w:themeFill="background1"/>
          </w:tcPr>
          <w:p w14:paraId="4CD83B65" w14:textId="347BC7FE" w:rsidR="004E3ECF" w:rsidRPr="00396403" w:rsidRDefault="008A0266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</w:t>
            </w:r>
          </w:p>
        </w:tc>
        <w:tc>
          <w:tcPr>
            <w:tcW w:w="1741" w:type="dxa"/>
            <w:shd w:val="clear" w:color="auto" w:fill="FFFFFF" w:themeFill="background1"/>
          </w:tcPr>
          <w:p w14:paraId="1E6B64CA" w14:textId="229B3806" w:rsidR="004E3ECF" w:rsidRPr="00396403" w:rsidRDefault="004E3ECF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The Heart and Health</w:t>
            </w:r>
          </w:p>
        </w:tc>
        <w:tc>
          <w:tcPr>
            <w:tcW w:w="2026" w:type="dxa"/>
            <w:shd w:val="clear" w:color="auto" w:fill="FFFFFF" w:themeFill="background1"/>
          </w:tcPr>
          <w:p w14:paraId="19065DB8" w14:textId="5B789D21" w:rsidR="004E3ECF" w:rsidRPr="00396403" w:rsidRDefault="004E3ECF" w:rsidP="00F62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6403">
              <w:rPr>
                <w:rFonts w:ascii="Comic Sans MS" w:hAnsi="Comic Sans MS"/>
                <w:sz w:val="20"/>
                <w:szCs w:val="20"/>
              </w:rPr>
              <w:t>Blood and Transportation</w:t>
            </w:r>
          </w:p>
        </w:tc>
      </w:tr>
    </w:tbl>
    <w:p w14:paraId="52B8C5AD" w14:textId="77777777" w:rsidR="00AD11C2" w:rsidRDefault="00AD11C2"/>
    <w:sectPr w:rsidR="00AD11C2" w:rsidSect="00AD11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C2"/>
    <w:rsid w:val="00030681"/>
    <w:rsid w:val="000749DB"/>
    <w:rsid w:val="000A19E9"/>
    <w:rsid w:val="00143965"/>
    <w:rsid w:val="001D1289"/>
    <w:rsid w:val="001F405C"/>
    <w:rsid w:val="002B1C58"/>
    <w:rsid w:val="003051A4"/>
    <w:rsid w:val="003306B4"/>
    <w:rsid w:val="00396403"/>
    <w:rsid w:val="003A7D0B"/>
    <w:rsid w:val="004E3ECF"/>
    <w:rsid w:val="00590F96"/>
    <w:rsid w:val="005C636C"/>
    <w:rsid w:val="005F3A13"/>
    <w:rsid w:val="007023F1"/>
    <w:rsid w:val="0072466C"/>
    <w:rsid w:val="00820459"/>
    <w:rsid w:val="00883153"/>
    <w:rsid w:val="008A0266"/>
    <w:rsid w:val="008A1735"/>
    <w:rsid w:val="009537C4"/>
    <w:rsid w:val="00974F69"/>
    <w:rsid w:val="00A00AD6"/>
    <w:rsid w:val="00A12BBA"/>
    <w:rsid w:val="00A52A73"/>
    <w:rsid w:val="00AD11C2"/>
    <w:rsid w:val="00AD2138"/>
    <w:rsid w:val="00B23B1E"/>
    <w:rsid w:val="00C7708A"/>
    <w:rsid w:val="00D22986"/>
    <w:rsid w:val="00D31AEA"/>
    <w:rsid w:val="00D4362F"/>
    <w:rsid w:val="00DC097D"/>
    <w:rsid w:val="00DC33B9"/>
    <w:rsid w:val="00E70B10"/>
    <w:rsid w:val="00F42942"/>
    <w:rsid w:val="00F62BA1"/>
    <w:rsid w:val="011AA5DB"/>
    <w:rsid w:val="1AE90D37"/>
    <w:rsid w:val="51EE731D"/>
    <w:rsid w:val="534C3CFB"/>
    <w:rsid w:val="629B697E"/>
    <w:rsid w:val="65D3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292A"/>
  <w15:chartTrackingRefBased/>
  <w15:docId w15:val="{10019CAB-9716-4BE2-96F6-E0203CEB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Sarisha Yallanki</dc:creator>
  <cp:keywords/>
  <dc:description/>
  <cp:lastModifiedBy>D Heron</cp:lastModifiedBy>
  <cp:revision>8</cp:revision>
  <cp:lastPrinted>2022-09-27T12:37:00Z</cp:lastPrinted>
  <dcterms:created xsi:type="dcterms:W3CDTF">2022-09-27T14:45:00Z</dcterms:created>
  <dcterms:modified xsi:type="dcterms:W3CDTF">2022-10-07T06:23:00Z</dcterms:modified>
</cp:coreProperties>
</file>