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Holy Family Catholic Primary School</w:t>
      </w:r>
    </w:p>
    <w:p w:rsidR="00000000" w:rsidDel="00000000" w:rsidP="00000000" w:rsidRDefault="00000000" w:rsidRPr="00000000" w14:paraId="00000003">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Reception Curriculum Newsletter Autumn Term 2022</w:t>
      </w:r>
    </w:p>
    <w:p w:rsidR="00000000" w:rsidDel="00000000" w:rsidP="00000000" w:rsidRDefault="00000000" w:rsidRPr="00000000" w14:paraId="00000004">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Welcome to Reception, the first year of compulsory schooling, which we hope will be full of fun and excitement. The children have made a great start and are settling well into school life. They are finding their way around the classroom and becoming familiar with the routines.</w:t>
      </w:r>
    </w:p>
    <w:p w:rsidR="00000000" w:rsidDel="00000000" w:rsidP="00000000" w:rsidRDefault="00000000" w:rsidRPr="00000000" w14:paraId="00000006">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are enjoying getting to know your children and look forward to sharing their learning with you. We would love you to share any learning, trips out and activities you do at home too so that their learning journey includes those important experiences.</w:t>
      </w:r>
    </w:p>
    <w:p w:rsidR="00000000" w:rsidDel="00000000" w:rsidP="00000000" w:rsidRDefault="00000000" w:rsidRPr="00000000" w14:paraId="00000008">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the morning the doors to class will open at 8.40am. The gates will remain open until 8.50am in the hope that a naturally staggered start to the day is possible. In the afternoon the gates to school will open at 3.10pm ready for school finishing at 3.20pm and the children will wait on the carpet until we are able to see you outside. If anyone different is collecting your child please let us know. </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are very excited that PNE will be coming into school each Friday this term to do PE sessions with the children, focusing on fundamental skills. Once the children are comfortable with the classroom amd routines they will get changed into their PE kits to take part. They will need a white T-shirt, blue shorts and black pumps. Please make sure that everything has your child’s name inside. Their PE kit should be kept in a named bag on their peg. We encourage the children to dress and undress independently, so please support this by practising with your child at home.</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Please ensure your child has suitable outdoor clothing every day as part of our day is spent outside in </w:t>
      </w:r>
      <w:r w:rsidDel="00000000" w:rsidR="00000000" w:rsidRPr="00000000">
        <w:rPr>
          <w:rFonts w:ascii="Comic Sans MS" w:cs="Comic Sans MS" w:eastAsia="Comic Sans MS" w:hAnsi="Comic Sans MS"/>
          <w:b w:val="1"/>
          <w:sz w:val="20"/>
          <w:szCs w:val="20"/>
          <w:rtl w:val="0"/>
        </w:rPr>
        <w:t xml:space="preserve">all but extreme </w:t>
      </w:r>
      <w:r w:rsidDel="00000000" w:rsidR="00000000" w:rsidRPr="00000000">
        <w:rPr>
          <w:rFonts w:ascii="Comic Sans MS" w:cs="Comic Sans MS" w:eastAsia="Comic Sans MS" w:hAnsi="Comic Sans MS"/>
          <w:sz w:val="20"/>
          <w:szCs w:val="20"/>
          <w:rtl w:val="0"/>
        </w:rPr>
        <w:t xml:space="preserve">weather.</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order for school and home to work as a team and give your child the best start possible, below is some information about the areas we intend to cover this term.</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completing the Reception Baseline Assessment early on the term. You can find some more information about this via the link on our class page.</w:t>
      </w:r>
    </w:p>
    <w:p w:rsidR="00000000" w:rsidDel="00000000" w:rsidP="00000000" w:rsidRDefault="00000000" w:rsidRPr="00000000" w14:paraId="00000012">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pStyle w:val="Heading2"/>
        <w:rPr>
          <w:sz w:val="20"/>
          <w:szCs w:val="20"/>
        </w:rPr>
      </w:pPr>
      <w:r w:rsidDel="00000000" w:rsidR="00000000" w:rsidRPr="00000000">
        <w:rPr>
          <w:sz w:val="20"/>
          <w:szCs w:val="20"/>
          <w:rtl w:val="0"/>
        </w:rPr>
        <w:t xml:space="preserve">Communication  and Language</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be given opportunity every day to talk in a small group discussion. It is important that the children know that what they say is valued and so want to take part. Aside from this within continuous provision adults will be spending time talking and listening to your child and extending their vocabulary.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How you can help:</w:t>
      </w:r>
      <w:r w:rsidDel="00000000" w:rsidR="00000000" w:rsidRPr="00000000">
        <w:rPr>
          <w:rFonts w:ascii="Comic Sans MS" w:cs="Comic Sans MS" w:eastAsia="Comic Sans MS" w:hAnsi="Comic Sans MS"/>
          <w:sz w:val="20"/>
          <w:szCs w:val="20"/>
          <w:rtl w:val="0"/>
        </w:rPr>
        <w:t xml:space="preserve"> Talk to your child about what they have done each day, ask questions and tell them about your day- this is something that you already do as a parent but I thought it was important to add as it really is a crucial part of supporting your child’s language development.</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pStyle w:val="Heading2"/>
        <w:rPr>
          <w:sz w:val="20"/>
          <w:szCs w:val="20"/>
        </w:rPr>
      </w:pPr>
      <w:r w:rsidDel="00000000" w:rsidR="00000000" w:rsidRPr="00000000">
        <w:rPr>
          <w:sz w:val="20"/>
          <w:szCs w:val="20"/>
          <w:rtl w:val="0"/>
        </w:rPr>
        <w:t xml:space="preserve">Physical Development</w:t>
      </w:r>
    </w:p>
    <w:p w:rsidR="00000000" w:rsidDel="00000000" w:rsidP="00000000" w:rsidRDefault="00000000" w:rsidRPr="00000000" w14:paraId="00000018">
      <w:pPr>
        <w:pStyle w:val="Heading2"/>
        <w:rPr>
          <w:sz w:val="20"/>
          <w:szCs w:val="20"/>
          <w:u w:val="none"/>
        </w:rPr>
      </w:pPr>
      <w:r w:rsidDel="00000000" w:rsidR="00000000" w:rsidRPr="00000000">
        <w:rPr>
          <w:sz w:val="20"/>
          <w:szCs w:val="20"/>
          <w:u w:val="none"/>
          <w:rtl w:val="0"/>
        </w:rPr>
        <w:t xml:space="preserve">The children will work at developing their fine and gross motor skills. Fine motor skills, through using and gaining control of pencils, scissors etc. gross motor skills, through gaining control of their bodies when using large and small apparatus during P.E. and when outside in the outdoor play area.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How you can help:</w:t>
      </w:r>
      <w:r w:rsidDel="00000000" w:rsidR="00000000" w:rsidRPr="00000000">
        <w:rPr>
          <w:rFonts w:ascii="Comic Sans MS" w:cs="Comic Sans MS" w:eastAsia="Comic Sans MS" w:hAnsi="Comic Sans MS"/>
          <w:sz w:val="20"/>
          <w:szCs w:val="20"/>
          <w:rtl w:val="0"/>
        </w:rPr>
        <w:t xml:space="preserve"> Talk to your child about what we need to do to stay healthy and encourage them to do tasks such as dressing and undressing independently.</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pStyle w:val="Heading2"/>
        <w:rPr>
          <w:sz w:val="20"/>
          <w:szCs w:val="20"/>
        </w:rPr>
      </w:pPr>
      <w:r w:rsidDel="00000000" w:rsidR="00000000" w:rsidRPr="00000000">
        <w:rPr>
          <w:sz w:val="20"/>
          <w:szCs w:val="20"/>
          <w:rtl w:val="0"/>
        </w:rPr>
        <w:t xml:space="preserve">Personal and Social and Emotional Development</w:t>
      </w:r>
    </w:p>
    <w:p w:rsidR="00000000" w:rsidDel="00000000" w:rsidP="00000000" w:rsidRDefault="00000000" w:rsidRPr="00000000" w14:paraId="0000001C">
      <w:pPr>
        <w:pStyle w:val="Heading2"/>
        <w:rPr>
          <w:sz w:val="20"/>
          <w:szCs w:val="20"/>
          <w:u w:val="none"/>
        </w:rPr>
      </w:pPr>
      <w:r w:rsidDel="00000000" w:rsidR="00000000" w:rsidRPr="00000000">
        <w:rPr>
          <w:sz w:val="20"/>
          <w:szCs w:val="20"/>
          <w:u w:val="none"/>
          <w:rtl w:val="0"/>
        </w:rPr>
        <w:t xml:space="preserve">The children will be helped to cope with the transition into school, and the learning of new routines and rules. The children will be helped to develop an understanding of feelings and facial expressions. They will continue to learn how to play and work co-operatively. </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How you can help: </w:t>
      </w:r>
      <w:r w:rsidDel="00000000" w:rsidR="00000000" w:rsidRPr="00000000">
        <w:rPr>
          <w:rFonts w:ascii="Comic Sans MS" w:cs="Comic Sans MS" w:eastAsia="Comic Sans MS" w:hAnsi="Comic Sans MS"/>
          <w:sz w:val="20"/>
          <w:szCs w:val="20"/>
          <w:rtl w:val="0"/>
        </w:rPr>
        <w:t xml:space="preserve">Speak positively about school, about all their new experiences and ensure that they get the right amount of sleep they need to be able to cope with the day.</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Literacy</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a few weeks (Wb 19.09.22) we will begin our daily phonics sessions using the systematic phonics programme Supersonic Phonic Friends. The children will be introduced to the 42 main sounds of the English language. They will be introduced to the characters which support the children when learning the different skills that we use when we read and write.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the children will be given a reading book and record. Please encourage the children to take care of the books as they are expensive to replace and keep them safely inside a book bag to protect them. </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How you can help:</w:t>
      </w:r>
      <w:r w:rsidDel="00000000" w:rsidR="00000000" w:rsidRPr="00000000">
        <w:rPr>
          <w:rFonts w:ascii="Comic Sans MS" w:cs="Comic Sans MS" w:eastAsia="Comic Sans MS" w:hAnsi="Comic Sans MS"/>
          <w:sz w:val="20"/>
          <w:szCs w:val="20"/>
          <w:rtl w:val="0"/>
        </w:rPr>
        <w:t xml:space="preserve"> Encourage a love of books and reading for pleasure! Please listen to them read every day (5-10 minutes is great) and write comments in their reading record, as this is vital for their progression. </w:t>
      </w:r>
    </w:p>
    <w:p w:rsidR="00000000" w:rsidDel="00000000" w:rsidP="00000000" w:rsidRDefault="00000000" w:rsidRPr="00000000" w14:paraId="00000024">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Talk to them about what happens in the story; ask them what might happen next. </w:t>
      </w:r>
    </w:p>
    <w:p w:rsidR="00000000" w:rsidDel="00000000" w:rsidP="00000000" w:rsidRDefault="00000000" w:rsidRPr="00000000" w14:paraId="0000002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Consolidate their learning from phonics by talking about the new sound, think of things that begin with the sound. You will receive a Supersonic Newsletter to support with this.</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Mathematics</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participate in daily numeracy activities. The children will be counting amounts up to 10 and beyond, recognising numbers 1-10, writing numbers 1-10, recognising and describing the properties of 3D shapes, adding 1 by counting on and subtracting 1 by counting back, recognising the passage of time in relation to their day. They will use the language of measure when comparing size and weight and begin to use non-standard units to measure the length, height and weight of objects.</w:t>
      </w:r>
    </w:p>
    <w:p w:rsidR="00000000" w:rsidDel="00000000" w:rsidP="00000000" w:rsidRDefault="00000000" w:rsidRPr="00000000" w14:paraId="00000029">
      <w:pPr>
        <w:pStyle w:val="Heading2"/>
        <w:rPr>
          <w:b w:val="1"/>
          <w:sz w:val="20"/>
          <w:szCs w:val="20"/>
          <w:u w:val="none"/>
        </w:rPr>
      </w:pPr>
      <w:r w:rsidDel="00000000" w:rsidR="00000000" w:rsidRPr="00000000">
        <w:rPr>
          <w:b w:val="1"/>
          <w:sz w:val="20"/>
          <w:szCs w:val="20"/>
          <w:u w:val="none"/>
          <w:rtl w:val="0"/>
        </w:rPr>
        <w:t xml:space="preserve">How you can help: </w:t>
      </w:r>
      <w:r w:rsidDel="00000000" w:rsidR="00000000" w:rsidRPr="00000000">
        <w:rPr>
          <w:sz w:val="20"/>
          <w:szCs w:val="20"/>
          <w:u w:val="none"/>
          <w:rtl w:val="0"/>
        </w:rPr>
        <w:t xml:space="preserve">Talk to them and numbers and shape in the environment.</w:t>
      </w:r>
      <w:r w:rsidDel="00000000" w:rsidR="00000000" w:rsidRPr="00000000">
        <w:rPr>
          <w:rtl w:val="0"/>
        </w:rPr>
      </w:r>
    </w:p>
    <w:p w:rsidR="00000000" w:rsidDel="00000000" w:rsidP="00000000" w:rsidRDefault="00000000" w:rsidRPr="00000000" w14:paraId="0000002A">
      <w:pPr>
        <w:pStyle w:val="Heading2"/>
        <w:rPr>
          <w:sz w:val="20"/>
          <w:szCs w:val="20"/>
        </w:rPr>
      </w:pPr>
      <w:r w:rsidDel="00000000" w:rsidR="00000000" w:rsidRPr="00000000">
        <w:rPr>
          <w:rtl w:val="0"/>
        </w:rPr>
      </w:r>
    </w:p>
    <w:p w:rsidR="00000000" w:rsidDel="00000000" w:rsidP="00000000" w:rsidRDefault="00000000" w:rsidRPr="00000000" w14:paraId="0000002B">
      <w:pPr>
        <w:pStyle w:val="Heading2"/>
        <w:rPr>
          <w:sz w:val="20"/>
          <w:szCs w:val="20"/>
        </w:rPr>
      </w:pPr>
      <w:r w:rsidDel="00000000" w:rsidR="00000000" w:rsidRPr="00000000">
        <w:rPr>
          <w:sz w:val="20"/>
          <w:szCs w:val="20"/>
          <w:rtl w:val="0"/>
        </w:rPr>
        <w:t xml:space="preserve">Understanding of the World</w:t>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Most of the work here will focus around themselves. They will talk about what they look like and can do now and as babies, their families, their senses, naming the parts of their bodies, their likes and dislikes. The school grounds will be used to observe the changes in the environment during Autumn. They will have opportunities to use the computer and interactive white board. </w:t>
      </w:r>
    </w:p>
    <w:p w:rsidR="00000000" w:rsidDel="00000000" w:rsidP="00000000" w:rsidRDefault="00000000" w:rsidRPr="00000000" w14:paraId="0000002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you can help: </w:t>
      </w:r>
      <w:r w:rsidDel="00000000" w:rsidR="00000000" w:rsidRPr="00000000">
        <w:rPr>
          <w:rFonts w:ascii="Comic Sans MS" w:cs="Comic Sans MS" w:eastAsia="Comic Sans MS" w:hAnsi="Comic Sans MS"/>
          <w:sz w:val="20"/>
          <w:szCs w:val="20"/>
          <w:rtl w:val="0"/>
        </w:rPr>
        <w:t xml:space="preserve">Talk to them about the world around them and changes that occur as we enter into autumn.</w:t>
      </w: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F">
      <w:pPr>
        <w:pStyle w:val="Heading2"/>
        <w:rPr>
          <w:sz w:val="20"/>
          <w:szCs w:val="20"/>
        </w:rPr>
      </w:pPr>
      <w:r w:rsidDel="00000000" w:rsidR="00000000" w:rsidRPr="00000000">
        <w:rPr>
          <w:sz w:val="20"/>
          <w:szCs w:val="20"/>
          <w:rtl w:val="0"/>
        </w:rPr>
        <w:t xml:space="preserve">Expressive Arts and Design</w:t>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experience a wide variety of art materials to produce artwork. They will sing a variety of songs and use instruments to accompany their singing.</w:t>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How you can help: </w:t>
      </w:r>
      <w:r w:rsidDel="00000000" w:rsidR="00000000" w:rsidRPr="00000000">
        <w:rPr>
          <w:rFonts w:ascii="Comic Sans MS" w:cs="Comic Sans MS" w:eastAsia="Comic Sans MS" w:hAnsi="Comic Sans MS"/>
          <w:sz w:val="20"/>
          <w:szCs w:val="20"/>
          <w:rtl w:val="0"/>
        </w:rPr>
        <w:t xml:space="preserve">Sing songs, tap out beats to familiar songs, give them opportunity to make and create with household junk materials- it’s amazing what they can make with a cardboard box!</w:t>
      </w:r>
    </w:p>
    <w:p w:rsidR="00000000" w:rsidDel="00000000" w:rsidP="00000000" w:rsidRDefault="00000000" w:rsidRPr="00000000" w14:paraId="0000003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believe that focussing on children’s interests and asking pupils about what they would like to learn is fundamental to providing an engaging and inspiring curriculum and will do so wherever possible.</w:t>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look forward to sharing your children’s future successes with you throughout this important first year at school. </w:t>
      </w:r>
    </w:p>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Morrison and Mrs Dyas.</w:t>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sz w:val="32"/>
      <w:szCs w:val="32"/>
      <w:u w:val="single"/>
    </w:rPr>
  </w:style>
  <w:style w:type="paragraph" w:styleId="Heading2">
    <w:name w:val="heading 2"/>
    <w:basedOn w:val="Normal"/>
    <w:next w:val="Normal"/>
    <w:pPr>
      <w:keepNext w:val="1"/>
    </w:pPr>
    <w:rPr>
      <w:rFonts w:ascii="Comic Sans MS" w:cs="Comic Sans MS" w:eastAsia="Comic Sans MS" w:hAnsi="Comic Sans MS"/>
      <w:sz w:val="28"/>
      <w:szCs w:val="28"/>
      <w:u w:val="single"/>
    </w:rPr>
  </w:style>
  <w:style w:type="paragraph" w:styleId="Heading3">
    <w:name w:val="heading 3"/>
    <w:basedOn w:val="Normal"/>
    <w:next w:val="Normal"/>
    <w:pPr>
      <w:keepNext w:val="1"/>
    </w:pPr>
    <w:rPr>
      <w:rFonts w:ascii="Comic Sans MS" w:cs="Comic Sans MS" w:eastAsia="Comic Sans MS" w:hAnsi="Comic Sans MS"/>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